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i w:val="1"/>
          <w:sz w:val="40"/>
          <w:szCs w:val="40"/>
          <w:highlight w:val="red"/>
          <w:u w:val="single"/>
        </w:rPr>
      </w:pPr>
      <w:r w:rsidDel="00000000" w:rsidR="00000000" w:rsidRPr="00000000">
        <w:rPr>
          <w:b w:val="1"/>
          <w:i w:val="1"/>
          <w:sz w:val="40"/>
          <w:szCs w:val="40"/>
          <w:highlight w:val="red"/>
          <w:u w:val="single"/>
          <w:rtl w:val="0"/>
        </w:rPr>
        <w:t xml:space="preserve">EAP Billing Authorization</w:t>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Name_______________________________________________________</w:t>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Card Number_________________________________________________</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Expiration Date_______________________________________________</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3-Digit Code (4 if Am Ex)________________________________________</w:t>
      </w:r>
    </w:p>
    <w:p w:rsidR="00000000" w:rsidDel="00000000" w:rsidP="00000000" w:rsidRDefault="00000000" w:rsidRPr="00000000" w14:paraId="0000000D">
      <w:pPr>
        <w:pageBreakBefore w:val="0"/>
        <w:rPr>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Billing Zip Code________________________________________________</w:t>
      </w:r>
    </w:p>
    <w:p w:rsidR="00000000" w:rsidDel="00000000" w:rsidP="00000000" w:rsidRDefault="00000000" w:rsidRPr="00000000" w14:paraId="00000010">
      <w:pPr>
        <w:pageBreakBefore w:val="0"/>
        <w:rPr>
          <w:sz w:val="20"/>
          <w:szCs w:val="20"/>
        </w:rPr>
      </w:pPr>
      <w:r w:rsidDel="00000000" w:rsidR="00000000" w:rsidRPr="00000000">
        <w:rPr>
          <w:rtl w:val="0"/>
        </w:rPr>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b w:val="1"/>
          <w:sz w:val="20"/>
          <w:szCs w:val="20"/>
        </w:rPr>
      </w:pPr>
      <w:r w:rsidDel="00000000" w:rsidR="00000000" w:rsidRPr="00000000">
        <w:rPr>
          <w:b w:val="1"/>
          <w:sz w:val="20"/>
          <w:szCs w:val="20"/>
          <w:rtl w:val="0"/>
        </w:rPr>
        <w:t xml:space="preserve">-First Month $270 ($170 monthly + *$100 Annual Fee)</w:t>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-Monthly Rate after initial month $170</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-Wow Factor-Arkansas Team Members: First Month $235 ($135 monthly + *$100 Annual Fee)</w:t>
      </w:r>
    </w:p>
    <w:p w:rsidR="00000000" w:rsidDel="00000000" w:rsidP="00000000" w:rsidRDefault="00000000" w:rsidRPr="00000000" w14:paraId="00000015">
      <w:pPr>
        <w:rPr>
          <w:b w:val="1"/>
          <w:sz w:val="20"/>
          <w:szCs w:val="20"/>
        </w:rPr>
      </w:pPr>
      <w:r w:rsidDel="00000000" w:rsidR="00000000" w:rsidRPr="00000000">
        <w:rPr>
          <w:sz w:val="20"/>
          <w:szCs w:val="20"/>
          <w:rtl w:val="0"/>
        </w:rPr>
        <w:t xml:space="preserve">-Monthly Rate after initial month $135</w:t>
      </w:r>
      <w:r w:rsidDel="00000000" w:rsidR="00000000" w:rsidRPr="00000000">
        <w:rPr>
          <w:rtl w:val="0"/>
        </w:rPr>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-Additional $100 per sibling.</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Notes:_____________________________________________________</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___________________________________________________________</w:t>
      </w:r>
    </w:p>
    <w:p w:rsidR="00000000" w:rsidDel="00000000" w:rsidP="00000000" w:rsidRDefault="00000000" w:rsidRPr="00000000" w14:paraId="0000001B">
      <w:pPr>
        <w:pageBreakBefore w:val="0"/>
        <w:rPr>
          <w:sz w:val="20"/>
          <w:szCs w:val="20"/>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*Please note: “ANNUAL Fee” is due ANNUALLY. It will be included with your monthly rate, the first month of each calendar year in which you train at EAP. It will be prorated in the months of November and December when applicable.</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I authorize Elite Athletic Performance LLC (Michael Richards) to charge this card for the amount stated above. I also understand this is not a legally binding contract. I can cancel this monthly billing with a 15 day emailed notice to the following email address</w:t>
      </w:r>
    </w:p>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Michael@EAPerformancellc.com </w:t>
      </w:r>
    </w:p>
    <w:p w:rsidR="00000000" w:rsidDel="00000000" w:rsidP="00000000" w:rsidRDefault="00000000" w:rsidRPr="00000000" w14:paraId="00000020">
      <w:pPr>
        <w:pageBreakBefore w:val="0"/>
        <w:rPr>
          <w:b w:val="1"/>
          <w:sz w:val="20"/>
          <w:szCs w:val="20"/>
        </w:rPr>
      </w:pPr>
      <w:r w:rsidDel="00000000" w:rsidR="00000000" w:rsidRPr="00000000">
        <w:rPr>
          <w:b w:val="1"/>
          <w:sz w:val="20"/>
          <w:szCs w:val="20"/>
          <w:rtl w:val="0"/>
        </w:rPr>
        <w:t xml:space="preserve">I  also understand I have the option of paying cash or check by the fifth of each month and that I will incur a late fee of $25 per day after the fifth of each month should I forget to pay.</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I also understand if I do not provide the 15 day cancellation notice I will be billed for the upcoming month </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By signing this document I am agreeing to these non-legally binding terms.</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Signature:________________________________________________</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Email:____________________________________________________</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Date::__________________________________________________</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sz w:val="20"/>
          <w:szCs w:val="20"/>
          <w:rtl w:val="0"/>
        </w:rPr>
        <w:t xml:space="preserve">Phone(Must receive text message):____________________________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